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A4" w:rsidRDefault="00D96CFC" w:rsidP="00D96CFC">
      <w:pPr>
        <w:ind w:left="-1134"/>
        <w:jc w:val="center"/>
      </w:pPr>
      <w:r>
        <w:rPr>
          <w:noProof/>
        </w:rPr>
        <w:drawing>
          <wp:inline distT="0" distB="0" distL="0" distR="0">
            <wp:extent cx="5924550" cy="805948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5936116" cy="8075219"/>
                    </a:xfrm>
                    <a:prstGeom prst="rect">
                      <a:avLst/>
                    </a:prstGeom>
                    <a:noFill/>
                    <a:ln w="9525">
                      <a:noFill/>
                      <a:miter lim="800000"/>
                      <a:headEnd/>
                      <a:tailEnd/>
                    </a:ln>
                  </pic:spPr>
                </pic:pic>
              </a:graphicData>
            </a:graphic>
          </wp:inline>
        </w:drawing>
      </w:r>
    </w:p>
    <w:p w:rsidR="00D96CFC" w:rsidRDefault="00D96CFC" w:rsidP="00D96CFC">
      <w:pPr>
        <w:ind w:left="-1134"/>
        <w:jc w:val="center"/>
      </w:pPr>
    </w:p>
    <w:p w:rsidR="00D96CFC" w:rsidRDefault="00D96CFC" w:rsidP="00D96CFC">
      <w:pPr>
        <w:ind w:left="-1134"/>
        <w:jc w:val="center"/>
      </w:pPr>
    </w:p>
    <w:p w:rsidR="00D96CFC" w:rsidRDefault="00D96CFC" w:rsidP="00D96CFC">
      <w:pPr>
        <w:ind w:left="-1134"/>
        <w:jc w:val="center"/>
      </w:pPr>
    </w:p>
    <w:p w:rsidR="00D96CFC" w:rsidRDefault="00D96CFC" w:rsidP="00D96CFC">
      <w:pPr>
        <w:ind w:left="-1134"/>
        <w:jc w:val="center"/>
      </w:pPr>
    </w:p>
    <w:p w:rsidR="00D96CFC" w:rsidRDefault="00D96CFC" w:rsidP="00D96CFC">
      <w:pPr>
        <w:ind w:left="-1134"/>
        <w:jc w:val="center"/>
      </w:pPr>
    </w:p>
    <w:p w:rsidR="00D96CFC" w:rsidRDefault="00D96CFC" w:rsidP="00D96CFC">
      <w:pPr>
        <w:ind w:left="-1134"/>
        <w:jc w:val="center"/>
      </w:pPr>
    </w:p>
    <w:p w:rsidR="00D96CFC" w:rsidRDefault="00D96CFC" w:rsidP="00D96CFC">
      <w:pPr>
        <w:ind w:left="-1134"/>
        <w:jc w:val="center"/>
      </w:pPr>
      <w:r>
        <w:rPr>
          <w:noProof/>
        </w:rPr>
        <w:lastRenderedPageBreak/>
        <w:drawing>
          <wp:inline distT="0" distB="0" distL="0" distR="0">
            <wp:extent cx="5751830" cy="8026246"/>
            <wp:effectExtent l="19050" t="0" r="1270" b="0"/>
            <wp:docPr id="4" name="Рисунок 2" descr="cvv3llk4n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vv3llk4nHw"/>
                    <pic:cNvPicPr>
                      <a:picLocks noChangeAspect="1" noChangeArrowheads="1"/>
                    </pic:cNvPicPr>
                  </pic:nvPicPr>
                  <pic:blipFill>
                    <a:blip r:embed="rId5"/>
                    <a:srcRect/>
                    <a:stretch>
                      <a:fillRect/>
                    </a:stretch>
                  </pic:blipFill>
                  <pic:spPr bwMode="auto">
                    <a:xfrm>
                      <a:off x="0" y="0"/>
                      <a:ext cx="5751830" cy="8026246"/>
                    </a:xfrm>
                    <a:prstGeom prst="rect">
                      <a:avLst/>
                    </a:prstGeom>
                    <a:noFill/>
                    <a:ln w="9525">
                      <a:noFill/>
                      <a:miter lim="800000"/>
                      <a:headEnd/>
                      <a:tailEnd/>
                    </a:ln>
                  </pic:spPr>
                </pic:pic>
              </a:graphicData>
            </a:graphic>
          </wp:inline>
        </w:drawing>
      </w:r>
    </w:p>
    <w:p w:rsidR="00D96CFC" w:rsidRDefault="00D96CFC" w:rsidP="00D96CFC">
      <w:pPr>
        <w:ind w:left="-1134"/>
        <w:jc w:val="center"/>
      </w:pPr>
    </w:p>
    <w:p w:rsidR="00D96CFC" w:rsidRDefault="00D96CFC" w:rsidP="00D96CFC">
      <w:pPr>
        <w:ind w:left="-1134"/>
        <w:jc w:val="center"/>
      </w:pPr>
    </w:p>
    <w:p w:rsidR="00D96CFC" w:rsidRDefault="00D96CFC" w:rsidP="00D96CFC">
      <w:pPr>
        <w:ind w:left="-1134"/>
        <w:jc w:val="center"/>
      </w:pPr>
    </w:p>
    <w:p w:rsidR="00D96CFC" w:rsidRDefault="00D96CFC" w:rsidP="00D96CFC">
      <w:pPr>
        <w:ind w:left="-1134"/>
        <w:jc w:val="center"/>
      </w:pPr>
    </w:p>
    <w:p w:rsidR="00D96CFC" w:rsidRDefault="00D96CFC" w:rsidP="00D96CFC">
      <w:pPr>
        <w:ind w:left="-1134"/>
        <w:jc w:val="center"/>
      </w:pPr>
    </w:p>
    <w:p w:rsidR="00D96CFC" w:rsidRDefault="00D96CFC" w:rsidP="00D96CFC">
      <w:pPr>
        <w:ind w:left="-1134"/>
        <w:jc w:val="center"/>
      </w:pPr>
    </w:p>
    <w:p w:rsidR="006E3E41" w:rsidRPr="00674DBB" w:rsidRDefault="006E3E41" w:rsidP="00D96CFC">
      <w:pPr>
        <w:jc w:val="center"/>
        <w:rPr>
          <w:b/>
          <w:color w:val="FF0000"/>
        </w:rPr>
      </w:pPr>
    </w:p>
    <w:p w:rsidR="00D96CFC" w:rsidRDefault="00D96CFC" w:rsidP="00D96CFC">
      <w:pPr>
        <w:jc w:val="center"/>
        <w:rPr>
          <w:b/>
          <w:color w:val="FF0000"/>
        </w:rPr>
      </w:pPr>
      <w:r w:rsidRPr="00674DBB">
        <w:rPr>
          <w:b/>
          <w:color w:val="FF0000"/>
        </w:rPr>
        <w:t>АДАПТАЦИЯ РЕБЕНКА К УСЛОВИЯМ ДЕТСКОГО САДА</w:t>
      </w:r>
    </w:p>
    <w:p w:rsidR="00674DBB" w:rsidRPr="00674DBB" w:rsidRDefault="00674DBB" w:rsidP="00674DBB">
      <w:pPr>
        <w:jc w:val="both"/>
        <w:rPr>
          <w:b/>
          <w:i/>
          <w:color w:val="FF0000"/>
          <w:sz w:val="28"/>
          <w:szCs w:val="28"/>
        </w:rPr>
      </w:pPr>
      <w:r w:rsidRPr="00674DBB">
        <w:rPr>
          <w:b/>
          <w:i/>
          <w:color w:val="FF0000"/>
          <w:sz w:val="28"/>
          <w:szCs w:val="28"/>
        </w:rPr>
        <w:t>Наглядным примером должны выступать, прежде всего, сами родители. Требования к ребенку должны быть последовательны и доступны. Важно также постоянно упражнять ребенка в осваиваемых действиях, поощрять ребенка, давать положительную оценку хотя бы за попытку их выполнения.</w:t>
      </w:r>
    </w:p>
    <w:p w:rsidR="00D96CFC" w:rsidRPr="00674DBB" w:rsidRDefault="00D96CFC" w:rsidP="00D96CFC">
      <w:pPr>
        <w:jc w:val="both"/>
        <w:rPr>
          <w:sz w:val="28"/>
          <w:szCs w:val="28"/>
        </w:rPr>
      </w:pPr>
      <w:r w:rsidRPr="00674DBB">
        <w:rPr>
          <w:sz w:val="28"/>
          <w:szCs w:val="28"/>
        </w:rPr>
        <w:t xml:space="preserve">Ваш малыш совсем скоро впервые пойдет в детский сад. Конечно, вы очень волнуетесь, как он отреагирует на перемены в его жизни, понравится ли ему в саду, быстро ли он привыкнет. Вы представляете массу проблем и пытаетесь их разрешить в своем воображении. С какими реальными </w:t>
      </w:r>
      <w:proofErr w:type="gramStart"/>
      <w:r w:rsidRPr="00674DBB">
        <w:rPr>
          <w:sz w:val="28"/>
          <w:szCs w:val="28"/>
        </w:rPr>
        <w:t>проблемами</w:t>
      </w:r>
      <w:proofErr w:type="gramEnd"/>
      <w:r w:rsidRPr="00674DBB">
        <w:rPr>
          <w:sz w:val="28"/>
          <w:szCs w:val="28"/>
        </w:rPr>
        <w:t xml:space="preserve"> возможно придется столкнуться вам и малышу и как сделать процесс адаптации более мягким?</w:t>
      </w:r>
    </w:p>
    <w:p w:rsidR="00D96CFC" w:rsidRPr="00674DBB" w:rsidRDefault="00D96CFC" w:rsidP="00D96CFC">
      <w:pPr>
        <w:jc w:val="both"/>
        <w:rPr>
          <w:sz w:val="28"/>
          <w:szCs w:val="28"/>
        </w:rPr>
      </w:pPr>
      <w:r w:rsidRPr="00674DBB">
        <w:rPr>
          <w:sz w:val="28"/>
          <w:szCs w:val="28"/>
        </w:rPr>
        <w:t xml:space="preserve">Адаптация– </w:t>
      </w:r>
      <w:proofErr w:type="gramStart"/>
      <w:r w:rsidRPr="00674DBB">
        <w:rPr>
          <w:sz w:val="28"/>
          <w:szCs w:val="28"/>
        </w:rPr>
        <w:t>эт</w:t>
      </w:r>
      <w:proofErr w:type="gramEnd"/>
      <w:r w:rsidRPr="00674DBB">
        <w:rPr>
          <w:sz w:val="28"/>
          <w:szCs w:val="28"/>
        </w:rPr>
        <w:t>о приспособление организма к изменяющимся внешним условиям. 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w:t>
      </w:r>
    </w:p>
    <w:p w:rsidR="00D96CFC" w:rsidRPr="00674DBB" w:rsidRDefault="00D96CFC" w:rsidP="00D96CFC">
      <w:pPr>
        <w:jc w:val="both"/>
        <w:rPr>
          <w:sz w:val="28"/>
          <w:szCs w:val="28"/>
        </w:rPr>
      </w:pPr>
      <w:r w:rsidRPr="00674DBB">
        <w:rPr>
          <w:sz w:val="28"/>
          <w:szCs w:val="28"/>
        </w:rPr>
        <w:t>- четкий режим дня;</w:t>
      </w:r>
    </w:p>
    <w:p w:rsidR="00D96CFC" w:rsidRPr="00674DBB" w:rsidRDefault="00D96CFC" w:rsidP="00D96CFC">
      <w:pPr>
        <w:jc w:val="both"/>
        <w:rPr>
          <w:sz w:val="28"/>
          <w:szCs w:val="28"/>
        </w:rPr>
      </w:pPr>
      <w:r w:rsidRPr="00674DBB">
        <w:rPr>
          <w:sz w:val="28"/>
          <w:szCs w:val="28"/>
        </w:rPr>
        <w:t>- отсутствие родных рядом;</w:t>
      </w:r>
    </w:p>
    <w:p w:rsidR="00D96CFC" w:rsidRPr="00674DBB" w:rsidRDefault="00D96CFC" w:rsidP="00D96CFC">
      <w:pPr>
        <w:jc w:val="both"/>
        <w:rPr>
          <w:sz w:val="28"/>
          <w:szCs w:val="28"/>
        </w:rPr>
      </w:pPr>
      <w:r w:rsidRPr="00674DBB">
        <w:rPr>
          <w:sz w:val="28"/>
          <w:szCs w:val="28"/>
        </w:rPr>
        <w:t>- постоянный контакт со сверстниками;</w:t>
      </w:r>
    </w:p>
    <w:p w:rsidR="00D96CFC" w:rsidRPr="00674DBB" w:rsidRDefault="00D96CFC" w:rsidP="00D96CFC">
      <w:pPr>
        <w:jc w:val="both"/>
        <w:rPr>
          <w:sz w:val="28"/>
          <w:szCs w:val="28"/>
        </w:rPr>
      </w:pPr>
      <w:r w:rsidRPr="00674DBB">
        <w:rPr>
          <w:sz w:val="28"/>
          <w:szCs w:val="28"/>
        </w:rPr>
        <w:t>- необходимость слушаться и подчиняться незнакомому до этого человеку;</w:t>
      </w:r>
    </w:p>
    <w:p w:rsidR="00D96CFC" w:rsidRDefault="00D96CFC" w:rsidP="00D96CFC">
      <w:pPr>
        <w:jc w:val="both"/>
        <w:rPr>
          <w:sz w:val="28"/>
          <w:szCs w:val="28"/>
        </w:rPr>
      </w:pPr>
      <w:r w:rsidRPr="00674DBB">
        <w:rPr>
          <w:sz w:val="28"/>
          <w:szCs w:val="28"/>
        </w:rPr>
        <w:t>- резкое ум</w:t>
      </w:r>
      <w:r w:rsidR="00674DBB">
        <w:rPr>
          <w:sz w:val="28"/>
          <w:szCs w:val="28"/>
        </w:rPr>
        <w:t>еньшение персонального внимания.</w:t>
      </w:r>
    </w:p>
    <w:p w:rsidR="00674DBB" w:rsidRPr="00674DBB" w:rsidRDefault="00674DBB" w:rsidP="00D96CFC">
      <w:pPr>
        <w:jc w:val="both"/>
        <w:rPr>
          <w:sz w:val="28"/>
          <w:szCs w:val="28"/>
        </w:rPr>
      </w:pPr>
    </w:p>
    <w:p w:rsidR="00D96CFC" w:rsidRPr="00674DBB" w:rsidRDefault="00D96CFC" w:rsidP="006E3E41">
      <w:pPr>
        <w:jc w:val="center"/>
        <w:rPr>
          <w:b/>
          <w:i/>
          <w:color w:val="FF0000"/>
          <w:sz w:val="28"/>
          <w:szCs w:val="28"/>
        </w:rPr>
      </w:pPr>
      <w:r w:rsidRPr="00674DBB">
        <w:rPr>
          <w:b/>
          <w:i/>
          <w:color w:val="FF0000"/>
          <w:sz w:val="28"/>
          <w:szCs w:val="28"/>
        </w:rPr>
        <w:t>Кому адаптироваться легче?</w:t>
      </w:r>
    </w:p>
    <w:p w:rsidR="00D96CFC" w:rsidRPr="00674DBB" w:rsidRDefault="00D96CFC" w:rsidP="00D96CFC">
      <w:pPr>
        <w:jc w:val="both"/>
        <w:rPr>
          <w:sz w:val="28"/>
          <w:szCs w:val="28"/>
        </w:rPr>
      </w:pPr>
      <w:r>
        <w:t xml:space="preserve">  </w:t>
      </w:r>
      <w:r w:rsidRPr="00674DBB">
        <w:rPr>
          <w:sz w:val="28"/>
          <w:szCs w:val="28"/>
        </w:rPr>
        <w:t>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D96CFC" w:rsidRPr="00674DBB" w:rsidRDefault="00D96CFC" w:rsidP="00D96CFC">
      <w:pPr>
        <w:jc w:val="both"/>
        <w:rPr>
          <w:sz w:val="28"/>
          <w:szCs w:val="28"/>
        </w:rPr>
      </w:pPr>
      <w:r w:rsidRPr="00674DBB">
        <w:rPr>
          <w:sz w:val="28"/>
          <w:szCs w:val="28"/>
        </w:rPr>
        <w:lastRenderedPageBreak/>
        <w:t xml:space="preserve"> 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D96CFC" w:rsidRPr="00674DBB" w:rsidRDefault="00D96CFC" w:rsidP="00D96CFC">
      <w:pPr>
        <w:jc w:val="both"/>
        <w:rPr>
          <w:sz w:val="28"/>
          <w:szCs w:val="28"/>
        </w:rPr>
      </w:pPr>
      <w:r w:rsidRPr="00674DBB">
        <w:rPr>
          <w:sz w:val="28"/>
          <w:szCs w:val="28"/>
        </w:rP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D96CFC" w:rsidRPr="00674DBB" w:rsidRDefault="00D96CFC" w:rsidP="00D96CFC">
      <w:pPr>
        <w:jc w:val="both"/>
        <w:rPr>
          <w:sz w:val="28"/>
          <w:szCs w:val="28"/>
        </w:rPr>
      </w:pPr>
      <w:r w:rsidRPr="00674DBB">
        <w:rPr>
          <w:sz w:val="28"/>
          <w:szCs w:val="28"/>
        </w:rPr>
        <w:t xml:space="preserve"> Детям, чей режим близок к режиму сада. За месяц до посещения сада родители должны начать приводить режим ребенка к тому, какой его ждет в саду.</w:t>
      </w:r>
    </w:p>
    <w:p w:rsidR="00D96CFC" w:rsidRPr="00674DBB" w:rsidRDefault="00D96CFC" w:rsidP="00D96CFC">
      <w:pPr>
        <w:jc w:val="both"/>
        <w:rPr>
          <w:sz w:val="28"/>
          <w:szCs w:val="28"/>
        </w:rPr>
      </w:pPr>
      <w:r w:rsidRPr="00674DBB">
        <w:rPr>
          <w:sz w:val="28"/>
          <w:szCs w:val="28"/>
        </w:rPr>
        <w:t xml:space="preserve">  Детям, чей рацион питания приближен к </w:t>
      </w:r>
      <w:proofErr w:type="gramStart"/>
      <w:r w:rsidRPr="00674DBB">
        <w:rPr>
          <w:sz w:val="28"/>
          <w:szCs w:val="28"/>
        </w:rPr>
        <w:t>садовскому</w:t>
      </w:r>
      <w:proofErr w:type="gramEnd"/>
      <w:r w:rsidRPr="00674DBB">
        <w:rPr>
          <w:sz w:val="28"/>
          <w:szCs w:val="28"/>
        </w:rPr>
        <w:t>.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rsidR="00674DBB" w:rsidRDefault="00674DBB" w:rsidP="00D96CFC">
      <w:pPr>
        <w:jc w:val="both"/>
      </w:pPr>
    </w:p>
    <w:p w:rsidR="00D96CFC" w:rsidRPr="00674DBB" w:rsidRDefault="00D96CFC" w:rsidP="00D420A8">
      <w:pPr>
        <w:jc w:val="center"/>
        <w:rPr>
          <w:b/>
          <w:color w:val="FF0000"/>
          <w:sz w:val="28"/>
          <w:szCs w:val="28"/>
          <w:u w:val="single"/>
        </w:rPr>
      </w:pPr>
      <w:r w:rsidRPr="00674DBB">
        <w:rPr>
          <w:b/>
          <w:color w:val="FF0000"/>
          <w:sz w:val="28"/>
          <w:szCs w:val="28"/>
          <w:u w:val="single"/>
        </w:rPr>
        <w:t>Чем может помочь мама</w:t>
      </w:r>
    </w:p>
    <w:p w:rsidR="006E3E41" w:rsidRPr="00674DBB" w:rsidRDefault="00D96CFC" w:rsidP="00D96CFC">
      <w:pPr>
        <w:jc w:val="both"/>
        <w:rPr>
          <w:sz w:val="28"/>
          <w:szCs w:val="28"/>
        </w:rPr>
      </w:pPr>
      <w:r w:rsidRPr="00674DBB">
        <w:rPr>
          <w:sz w:val="28"/>
          <w:szCs w:val="28"/>
        </w:rPr>
        <w:t xml:space="preserve">    </w:t>
      </w:r>
      <w:r w:rsidR="006E3E41" w:rsidRPr="00674DBB">
        <w:rPr>
          <w:sz w:val="28"/>
          <w:szCs w:val="28"/>
        </w:rPr>
        <w:t>1.</w:t>
      </w:r>
      <w:r w:rsidRPr="00674DBB">
        <w:rPr>
          <w:sz w:val="28"/>
          <w:szCs w:val="28"/>
        </w:rPr>
        <w:t>В присутствии ребенка всегда отзывайтесь полож</w:t>
      </w:r>
      <w:r w:rsidR="006E3E41" w:rsidRPr="00674DBB">
        <w:rPr>
          <w:sz w:val="28"/>
          <w:szCs w:val="28"/>
        </w:rPr>
        <w:t>ительно о воспитателях и саде, д</w:t>
      </w:r>
      <w:r w:rsidRPr="00674DBB">
        <w:rPr>
          <w:sz w:val="28"/>
          <w:szCs w:val="28"/>
        </w:rPr>
        <w:t xml:space="preserve">аже в том случае, если вам что-то не понравилось. Если ребенку придется ходить в этот сад и эту группу, ему будет легче это делать, уважая воспитателей. </w:t>
      </w:r>
    </w:p>
    <w:p w:rsidR="006E3E41" w:rsidRPr="00674DBB" w:rsidRDefault="006E3E41" w:rsidP="00D96CFC">
      <w:pPr>
        <w:jc w:val="both"/>
        <w:rPr>
          <w:sz w:val="28"/>
          <w:szCs w:val="28"/>
        </w:rPr>
      </w:pPr>
      <w:r w:rsidRPr="00674DBB">
        <w:rPr>
          <w:sz w:val="28"/>
          <w:szCs w:val="28"/>
        </w:rPr>
        <w:t>2.</w:t>
      </w:r>
      <w:r w:rsidR="00D96CFC" w:rsidRPr="00674DBB">
        <w:rPr>
          <w:sz w:val="28"/>
          <w:szCs w:val="28"/>
        </w:rPr>
        <w:t xml:space="preserve">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w:t>
      </w:r>
    </w:p>
    <w:p w:rsidR="006E3E41" w:rsidRPr="00674DBB" w:rsidRDefault="006E3E41" w:rsidP="00D96CFC">
      <w:pPr>
        <w:jc w:val="both"/>
        <w:rPr>
          <w:sz w:val="28"/>
          <w:szCs w:val="28"/>
        </w:rPr>
      </w:pPr>
      <w:r w:rsidRPr="00674DBB">
        <w:rPr>
          <w:sz w:val="28"/>
          <w:szCs w:val="28"/>
        </w:rPr>
        <w:t>3.</w:t>
      </w:r>
      <w:r w:rsidR="00D96CFC" w:rsidRPr="00674DBB">
        <w:rPr>
          <w:sz w:val="28"/>
          <w:szCs w:val="28"/>
        </w:rPr>
        <w:t>Не отучайте ребенка от «дурных» привычек (</w:t>
      </w:r>
      <w:proofErr w:type="gramStart"/>
      <w:r w:rsidR="00D96CFC" w:rsidRPr="00674DBB">
        <w:rPr>
          <w:sz w:val="28"/>
          <w:szCs w:val="28"/>
        </w:rPr>
        <w:t>например</w:t>
      </w:r>
      <w:proofErr w:type="gramEnd"/>
      <w:r w:rsidR="00D96CFC" w:rsidRPr="00674DBB">
        <w:rPr>
          <w:sz w:val="28"/>
          <w:szCs w:val="28"/>
        </w:rPr>
        <w:t xml:space="preserve"> от соски) в период адаптации, чтобы не перегружать нервную систему малыша.</w:t>
      </w:r>
      <w:r w:rsidR="00D420A8" w:rsidRPr="00674DBB">
        <w:rPr>
          <w:sz w:val="28"/>
          <w:szCs w:val="28"/>
        </w:rPr>
        <w:t xml:space="preserve"> </w:t>
      </w:r>
      <w:r w:rsidR="00D420A8" w:rsidRPr="00674DBB">
        <w:rPr>
          <w:noProof/>
          <w:sz w:val="28"/>
          <w:szCs w:val="28"/>
        </w:rPr>
        <w:drawing>
          <wp:inline distT="0" distB="0" distL="0" distR="0">
            <wp:extent cx="843280" cy="843280"/>
            <wp:effectExtent l="19050" t="0" r="0" b="0"/>
            <wp:docPr id="2" name="Рисунок 1" descr="https://avatars.mds.yandex.net/i?id=1cd69143c409cc8317e384e8dfa207f5-5216291-images-thumbs&amp;ref=rim&amp;n=33&amp;w=188&amp;h=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cd69143c409cc8317e384e8dfa207f5-5216291-images-thumbs&amp;ref=rim&amp;n=33&amp;w=188&amp;h=188"/>
                    <pic:cNvPicPr>
                      <a:picLocks noChangeAspect="1" noChangeArrowheads="1"/>
                    </pic:cNvPicPr>
                  </pic:nvPicPr>
                  <pic:blipFill>
                    <a:blip r:embed="rId6"/>
                    <a:srcRect/>
                    <a:stretch>
                      <a:fillRect/>
                    </a:stretch>
                  </pic:blipFill>
                  <pic:spPr bwMode="auto">
                    <a:xfrm>
                      <a:off x="0" y="0"/>
                      <a:ext cx="843879" cy="843879"/>
                    </a:xfrm>
                    <a:prstGeom prst="rect">
                      <a:avLst/>
                    </a:prstGeom>
                    <a:noFill/>
                    <a:ln w="9525">
                      <a:noFill/>
                      <a:miter lim="800000"/>
                      <a:headEnd/>
                      <a:tailEnd/>
                    </a:ln>
                  </pic:spPr>
                </pic:pic>
              </a:graphicData>
            </a:graphic>
          </wp:inline>
        </w:drawing>
      </w:r>
    </w:p>
    <w:p w:rsidR="006E3E41" w:rsidRPr="00674DBB" w:rsidRDefault="006E3E41" w:rsidP="00D96CFC">
      <w:pPr>
        <w:jc w:val="both"/>
        <w:rPr>
          <w:sz w:val="28"/>
          <w:szCs w:val="28"/>
        </w:rPr>
      </w:pPr>
      <w:r w:rsidRPr="00674DBB">
        <w:rPr>
          <w:sz w:val="28"/>
          <w:szCs w:val="28"/>
        </w:rPr>
        <w:t>4.</w:t>
      </w:r>
      <w:r w:rsidR="00D96CFC" w:rsidRPr="00674DBB">
        <w:rPr>
          <w:sz w:val="28"/>
          <w:szCs w:val="28"/>
        </w:rPr>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6E3E41" w:rsidRPr="00674DBB" w:rsidRDefault="006E3E41" w:rsidP="00D96CFC">
      <w:pPr>
        <w:jc w:val="both"/>
        <w:rPr>
          <w:sz w:val="28"/>
          <w:szCs w:val="28"/>
        </w:rPr>
      </w:pPr>
      <w:r w:rsidRPr="00674DBB">
        <w:rPr>
          <w:sz w:val="28"/>
          <w:szCs w:val="28"/>
        </w:rPr>
        <w:t>5.</w:t>
      </w:r>
      <w:r w:rsidR="00D96CFC" w:rsidRPr="00674DBB">
        <w:rPr>
          <w:sz w:val="28"/>
          <w:szCs w:val="28"/>
        </w:rPr>
        <w:t xml:space="preserve"> Дайте в сад небольшую игрушку. Малыши этого возраста могут нуждаться в игрушке – заместителе мамы. Прижимая к себе что-то такое, которое является частичкой дома, ребенку будет гораздо спокойнее.</w:t>
      </w:r>
    </w:p>
    <w:p w:rsidR="00D96CFC" w:rsidRDefault="006E3E41" w:rsidP="00D96CFC">
      <w:pPr>
        <w:jc w:val="both"/>
        <w:rPr>
          <w:noProof/>
          <w:sz w:val="28"/>
          <w:szCs w:val="28"/>
        </w:rPr>
      </w:pPr>
      <w:r w:rsidRPr="00674DBB">
        <w:rPr>
          <w:sz w:val="28"/>
          <w:szCs w:val="28"/>
        </w:rPr>
        <w:lastRenderedPageBreak/>
        <w:t>6.</w:t>
      </w:r>
      <w:r w:rsidR="00D96CFC" w:rsidRPr="00674DBB">
        <w:rPr>
          <w:sz w:val="28"/>
          <w:szCs w:val="28"/>
        </w:rPr>
        <w:t xml:space="preserve"> Призовите на помощь сказку или игру. Вы можете придумать свою сказку о том, как маленький мишка впервые пошел в садик, </w:t>
      </w:r>
      <w:r w:rsidR="006311B5" w:rsidRPr="00674DBB">
        <w:rPr>
          <w:noProof/>
          <w:sz w:val="28"/>
          <w:szCs w:val="28"/>
        </w:rPr>
        <w:drawing>
          <wp:inline distT="0" distB="0" distL="0" distR="0">
            <wp:extent cx="1535430" cy="864106"/>
            <wp:effectExtent l="19050" t="0" r="7620" b="0"/>
            <wp:docPr id="5" name="Рисунок 7" descr="https://i.artfile.ru/1920x1080_1203565_%5bwww.ArtFile.ru%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artfile.ru/1920x1080_1203565_%5bwww.ArtFile.ru%5d.jpg"/>
                    <pic:cNvPicPr>
                      <a:picLocks noChangeAspect="1" noChangeArrowheads="1"/>
                    </pic:cNvPicPr>
                  </pic:nvPicPr>
                  <pic:blipFill>
                    <a:blip r:embed="rId7" cstate="print"/>
                    <a:srcRect/>
                    <a:stretch>
                      <a:fillRect/>
                    </a:stretch>
                  </pic:blipFill>
                  <pic:spPr bwMode="auto">
                    <a:xfrm>
                      <a:off x="0" y="0"/>
                      <a:ext cx="1537839" cy="865462"/>
                    </a:xfrm>
                    <a:prstGeom prst="rect">
                      <a:avLst/>
                    </a:prstGeom>
                    <a:noFill/>
                    <a:ln w="9525">
                      <a:noFill/>
                      <a:miter lim="800000"/>
                      <a:headEnd/>
                      <a:tailEnd/>
                    </a:ln>
                  </pic:spPr>
                </pic:pic>
              </a:graphicData>
            </a:graphic>
          </wp:inline>
        </w:drawing>
      </w:r>
      <w:r w:rsidR="00D96CFC" w:rsidRPr="00674DBB">
        <w:rPr>
          <w:sz w:val="28"/>
          <w:szCs w:val="28"/>
        </w:rPr>
        <w:t>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r w:rsidR="00D420A8" w:rsidRPr="00674DBB">
        <w:rPr>
          <w:sz w:val="28"/>
          <w:szCs w:val="28"/>
        </w:rPr>
        <w:t xml:space="preserve"> </w:t>
      </w:r>
      <w:r w:rsidR="006311B5" w:rsidRPr="00674DBB">
        <w:rPr>
          <w:noProof/>
          <w:sz w:val="28"/>
          <w:szCs w:val="28"/>
        </w:rPr>
        <w:t xml:space="preserve"> </w:t>
      </w:r>
    </w:p>
    <w:p w:rsidR="00674DBB" w:rsidRPr="00674DBB" w:rsidRDefault="00674DBB" w:rsidP="00D96CFC">
      <w:pPr>
        <w:jc w:val="both"/>
        <w:rPr>
          <w:sz w:val="28"/>
          <w:szCs w:val="28"/>
        </w:rPr>
      </w:pPr>
    </w:p>
    <w:p w:rsidR="00D96CFC" w:rsidRPr="00674DBB" w:rsidRDefault="00D96CFC" w:rsidP="006311B5">
      <w:pPr>
        <w:jc w:val="center"/>
        <w:rPr>
          <w:b/>
          <w:color w:val="FF0000"/>
          <w:sz w:val="28"/>
          <w:szCs w:val="28"/>
        </w:rPr>
      </w:pPr>
      <w:r w:rsidRPr="00674DBB">
        <w:rPr>
          <w:b/>
          <w:color w:val="FF0000"/>
          <w:sz w:val="28"/>
          <w:szCs w:val="28"/>
        </w:rPr>
        <w:t>Спокойное утро</w:t>
      </w:r>
    </w:p>
    <w:p w:rsidR="00D96CFC" w:rsidRPr="00674DBB" w:rsidRDefault="00D96CFC" w:rsidP="00D96CFC">
      <w:pPr>
        <w:jc w:val="both"/>
        <w:rPr>
          <w:sz w:val="28"/>
          <w:szCs w:val="28"/>
        </w:rPr>
      </w:pPr>
      <w:r w:rsidRPr="00674DBB">
        <w:rPr>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D96CFC" w:rsidRPr="00674DBB" w:rsidRDefault="00D96CFC" w:rsidP="00D96CFC">
      <w:pPr>
        <w:jc w:val="both"/>
        <w:rPr>
          <w:sz w:val="28"/>
          <w:szCs w:val="28"/>
        </w:rPr>
      </w:pPr>
      <w:r w:rsidRPr="00674DBB">
        <w:rPr>
          <w:sz w:val="28"/>
          <w:szCs w:val="28"/>
        </w:rPr>
        <w:t xml:space="preserve">    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w:t>
      </w:r>
    </w:p>
    <w:p w:rsidR="00D96CFC" w:rsidRPr="00674DBB" w:rsidRDefault="00D96CFC" w:rsidP="00D96CFC">
      <w:pPr>
        <w:jc w:val="both"/>
        <w:rPr>
          <w:sz w:val="28"/>
          <w:szCs w:val="28"/>
        </w:rPr>
      </w:pPr>
      <w:r w:rsidRPr="00674DBB">
        <w:rPr>
          <w:sz w:val="28"/>
          <w:szCs w:val="28"/>
        </w:rPr>
        <w:t xml:space="preserve">     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D96CFC" w:rsidRPr="00674DBB" w:rsidRDefault="00D96CFC" w:rsidP="00D96CFC">
      <w:pPr>
        <w:jc w:val="both"/>
        <w:rPr>
          <w:sz w:val="28"/>
          <w:szCs w:val="28"/>
        </w:rPr>
      </w:pPr>
      <w:r w:rsidRPr="00674DBB">
        <w:rPr>
          <w:sz w:val="28"/>
          <w:szCs w:val="28"/>
        </w:rPr>
        <w:t xml:space="preserve">   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D96CFC" w:rsidRPr="00674DBB" w:rsidRDefault="00D96CFC" w:rsidP="00D96CFC">
      <w:pPr>
        <w:jc w:val="both"/>
        <w:rPr>
          <w:sz w:val="28"/>
          <w:szCs w:val="28"/>
        </w:rPr>
      </w:pPr>
      <w:r w:rsidRPr="00674DBB">
        <w:rPr>
          <w:sz w:val="28"/>
          <w:szCs w:val="28"/>
        </w:rPr>
        <w:t xml:space="preserve">    У вас должен быть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674DBB" w:rsidRPr="00674DBB" w:rsidRDefault="00D96CFC" w:rsidP="00D96CFC">
      <w:pPr>
        <w:jc w:val="both"/>
        <w:rPr>
          <w:sz w:val="28"/>
          <w:szCs w:val="28"/>
        </w:rPr>
      </w:pPr>
      <w:r w:rsidRPr="00674DBB">
        <w:rPr>
          <w:sz w:val="28"/>
          <w:szCs w:val="28"/>
        </w:rPr>
        <w:lastRenderedPageBreak/>
        <w:t xml:space="preserve">  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D96CFC" w:rsidRPr="00674DBB" w:rsidRDefault="00D96CFC" w:rsidP="00D96CFC">
      <w:pPr>
        <w:jc w:val="both"/>
        <w:rPr>
          <w:sz w:val="28"/>
          <w:szCs w:val="28"/>
        </w:rPr>
      </w:pPr>
      <w:r w:rsidRPr="00674DBB">
        <w:rPr>
          <w:sz w:val="28"/>
          <w:szCs w:val="28"/>
        </w:rPr>
        <w:t xml:space="preserve">   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D96CFC" w:rsidRPr="00674DBB" w:rsidRDefault="00D96CFC" w:rsidP="00674DBB">
      <w:pPr>
        <w:jc w:val="center"/>
        <w:rPr>
          <w:b/>
          <w:color w:val="FF0000"/>
          <w:sz w:val="28"/>
          <w:szCs w:val="28"/>
        </w:rPr>
      </w:pPr>
      <w:r w:rsidRPr="00674DBB">
        <w:rPr>
          <w:b/>
          <w:color w:val="FF0000"/>
          <w:sz w:val="28"/>
          <w:szCs w:val="28"/>
        </w:rPr>
        <w:t>Помощь нужна еще и маме!</w:t>
      </w:r>
    </w:p>
    <w:p w:rsidR="00D96CFC" w:rsidRPr="00674DBB" w:rsidRDefault="00D96CFC" w:rsidP="00D96CFC">
      <w:pPr>
        <w:jc w:val="both"/>
        <w:rPr>
          <w:sz w:val="28"/>
          <w:szCs w:val="28"/>
        </w:rPr>
      </w:pPr>
      <w:r w:rsidRPr="00674DBB">
        <w:rPr>
          <w:sz w:val="28"/>
          <w:szCs w:val="28"/>
        </w:rPr>
        <w:t>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w:t>
      </w:r>
    </w:p>
    <w:p w:rsidR="00D96CFC" w:rsidRPr="00674DBB" w:rsidRDefault="00D96CFC" w:rsidP="00D96CFC">
      <w:pPr>
        <w:jc w:val="both"/>
        <w:rPr>
          <w:sz w:val="28"/>
          <w:szCs w:val="28"/>
        </w:rPr>
      </w:pPr>
      <w:r w:rsidRPr="00674DBB">
        <w:rPr>
          <w:sz w:val="28"/>
          <w:szCs w:val="28"/>
        </w:rPr>
        <w:t xml:space="preserve">   быть уверенной,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D96CFC" w:rsidRPr="00674DBB" w:rsidRDefault="00D96CFC" w:rsidP="00D96CFC">
      <w:pPr>
        <w:jc w:val="both"/>
        <w:rPr>
          <w:sz w:val="28"/>
          <w:szCs w:val="28"/>
        </w:rPr>
      </w:pPr>
      <w:r w:rsidRPr="00674DBB">
        <w:rPr>
          <w:sz w:val="28"/>
          <w:szCs w:val="28"/>
        </w:rPr>
        <w:t xml:space="preserve">  </w:t>
      </w:r>
      <w:proofErr w:type="gramStart"/>
      <w:r w:rsidRPr="00674DBB">
        <w:rPr>
          <w:sz w:val="28"/>
          <w:szCs w:val="28"/>
        </w:rPr>
        <w:t>п</w:t>
      </w:r>
      <w:proofErr w:type="gramEnd"/>
      <w:r w:rsidRPr="00674DBB">
        <w:rPr>
          <w:sz w:val="28"/>
          <w:szCs w:val="28"/>
        </w:rPr>
        <w:t>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D96CFC" w:rsidRDefault="00D96CFC" w:rsidP="00D96CFC">
      <w:pPr>
        <w:jc w:val="both"/>
      </w:pPr>
      <w:r>
        <w:t xml:space="preserve">   </w:t>
      </w:r>
    </w:p>
    <w:p w:rsidR="00D96CFC" w:rsidRPr="00674DBB" w:rsidRDefault="00D96CFC" w:rsidP="00D96CFC">
      <w:pPr>
        <w:jc w:val="center"/>
        <w:rPr>
          <w:b/>
          <w:color w:val="FF0000"/>
          <w:sz w:val="28"/>
          <w:szCs w:val="28"/>
        </w:rPr>
      </w:pPr>
      <w:r w:rsidRPr="00674DBB">
        <w:rPr>
          <w:b/>
          <w:color w:val="FF0000"/>
          <w:sz w:val="28"/>
          <w:szCs w:val="28"/>
        </w:rPr>
        <w:t>РЕБЕНОК ПОСТУПАЕТ В ДЕТСКИЙ САД</w:t>
      </w:r>
    </w:p>
    <w:p w:rsidR="00D96CFC" w:rsidRPr="00674DBB" w:rsidRDefault="00D96CFC" w:rsidP="00D96CFC">
      <w:pPr>
        <w:jc w:val="both"/>
        <w:rPr>
          <w:sz w:val="28"/>
          <w:szCs w:val="28"/>
        </w:rPr>
      </w:pPr>
      <w:r w:rsidRPr="00674DBB">
        <w:rPr>
          <w:sz w:val="28"/>
          <w:szCs w:val="28"/>
        </w:rPr>
        <w:t>В период адаптации родители могут помочь своему ребенку:</w:t>
      </w:r>
    </w:p>
    <w:p w:rsidR="00D96CFC" w:rsidRPr="00674DBB" w:rsidRDefault="00D96CFC" w:rsidP="00D96CFC">
      <w:pPr>
        <w:jc w:val="both"/>
        <w:rPr>
          <w:sz w:val="28"/>
          <w:szCs w:val="28"/>
        </w:rPr>
      </w:pPr>
      <w:r w:rsidRPr="00674DBB">
        <w:rPr>
          <w:sz w:val="28"/>
          <w:szCs w:val="28"/>
        </w:rPr>
        <w:t>1.     По возможности расширять круг общения ребенка, помочь ему преодолеть страх перед незнакомыми людьми: обращать внимание ребенка на действия и поведение посторонних людей, вызывать положительное отношение к ним.</w:t>
      </w:r>
    </w:p>
    <w:p w:rsidR="00D96CFC" w:rsidRPr="00674DBB" w:rsidRDefault="00D96CFC" w:rsidP="00D96CFC">
      <w:pPr>
        <w:jc w:val="both"/>
        <w:rPr>
          <w:sz w:val="28"/>
          <w:szCs w:val="28"/>
        </w:rPr>
      </w:pPr>
      <w:r w:rsidRPr="00674DBB">
        <w:rPr>
          <w:sz w:val="28"/>
          <w:szCs w:val="28"/>
        </w:rPr>
        <w:lastRenderedPageBreak/>
        <w:t>2.     Помочь ребенку разобраться в игрушках: использовать показ действий с ними, сюжетный показ, совместные действия, вовлекать ребенка в совместную игру.</w:t>
      </w:r>
    </w:p>
    <w:p w:rsidR="00D96CFC" w:rsidRPr="00674DBB" w:rsidRDefault="00D96CFC" w:rsidP="00D96CFC">
      <w:pPr>
        <w:jc w:val="both"/>
        <w:rPr>
          <w:sz w:val="28"/>
          <w:szCs w:val="28"/>
        </w:rPr>
      </w:pPr>
      <w:r w:rsidRPr="00674DBB">
        <w:rPr>
          <w:sz w:val="28"/>
          <w:szCs w:val="28"/>
        </w:rPr>
        <w:t>3.     Развивать подражательность в действиях ребенка: «полетаем как воробушки», «попрыгаем как зайчики».</w:t>
      </w:r>
    </w:p>
    <w:p w:rsidR="00D96CFC" w:rsidRPr="00674DBB" w:rsidRDefault="00D96CFC" w:rsidP="00D96CFC">
      <w:pPr>
        <w:jc w:val="both"/>
        <w:rPr>
          <w:sz w:val="28"/>
          <w:szCs w:val="28"/>
        </w:rPr>
      </w:pPr>
      <w:r w:rsidRPr="00674DBB">
        <w:rPr>
          <w:sz w:val="28"/>
          <w:szCs w:val="28"/>
        </w:rPr>
        <w:t xml:space="preserve">4.     Учить обращаться к другому человеку, делиться игрушкой, жалеть </w:t>
      </w:r>
      <w:proofErr w:type="gramStart"/>
      <w:r w:rsidRPr="00674DBB">
        <w:rPr>
          <w:sz w:val="28"/>
          <w:szCs w:val="28"/>
        </w:rPr>
        <w:t>плачущего</w:t>
      </w:r>
      <w:proofErr w:type="gramEnd"/>
      <w:r w:rsidRPr="00674DBB">
        <w:rPr>
          <w:sz w:val="28"/>
          <w:szCs w:val="28"/>
        </w:rPr>
        <w:t xml:space="preserve"> и др.</w:t>
      </w:r>
    </w:p>
    <w:p w:rsidR="00D96CFC" w:rsidRPr="00674DBB" w:rsidRDefault="00D96CFC" w:rsidP="00D96CFC">
      <w:pPr>
        <w:jc w:val="both"/>
        <w:rPr>
          <w:sz w:val="28"/>
          <w:szCs w:val="28"/>
        </w:rPr>
      </w:pPr>
      <w:r w:rsidRPr="00674DBB">
        <w:rPr>
          <w:sz w:val="28"/>
          <w:szCs w:val="28"/>
        </w:rPr>
        <w:t>5.     Не допускать в присутствии ребенка высказываний сожаления о том, что приходится отдавать ребенка в детский сад.</w:t>
      </w:r>
    </w:p>
    <w:p w:rsidR="00D96CFC" w:rsidRPr="00674DBB" w:rsidRDefault="00D96CFC" w:rsidP="00D96CFC">
      <w:pPr>
        <w:jc w:val="both"/>
        <w:rPr>
          <w:sz w:val="28"/>
          <w:szCs w:val="28"/>
        </w:rPr>
      </w:pPr>
      <w:r w:rsidRPr="00674DBB">
        <w:rPr>
          <w:sz w:val="28"/>
          <w:szCs w:val="28"/>
        </w:rPr>
        <w:t>6.     Приучать к самообслуживанию, поощрять попытки самостоятельных действий.</w:t>
      </w:r>
    </w:p>
    <w:p w:rsidR="00D96CFC" w:rsidRPr="00674DBB" w:rsidRDefault="00D96CFC" w:rsidP="00D96CFC">
      <w:pPr>
        <w:jc w:val="both"/>
        <w:rPr>
          <w:sz w:val="28"/>
          <w:szCs w:val="28"/>
        </w:rPr>
      </w:pPr>
      <w:r w:rsidRPr="00674DBB">
        <w:rPr>
          <w:sz w:val="28"/>
          <w:szCs w:val="28"/>
        </w:rPr>
        <w:t>К моменту поступления в детский сад ребенок должен уметь:</w:t>
      </w:r>
    </w:p>
    <w:p w:rsidR="00D96CFC" w:rsidRPr="00674DBB" w:rsidRDefault="00D96CFC" w:rsidP="00D96CFC">
      <w:pPr>
        <w:jc w:val="both"/>
        <w:rPr>
          <w:sz w:val="28"/>
          <w:szCs w:val="28"/>
        </w:rPr>
      </w:pPr>
      <w:r w:rsidRPr="00674DBB">
        <w:rPr>
          <w:sz w:val="28"/>
          <w:szCs w:val="28"/>
        </w:rPr>
        <w:t>1.     Самостоятельно садиться на стул;</w:t>
      </w:r>
    </w:p>
    <w:p w:rsidR="00D96CFC" w:rsidRPr="00674DBB" w:rsidRDefault="00D96CFC" w:rsidP="00D96CFC">
      <w:pPr>
        <w:jc w:val="both"/>
        <w:rPr>
          <w:sz w:val="28"/>
          <w:szCs w:val="28"/>
        </w:rPr>
      </w:pPr>
      <w:r w:rsidRPr="00674DBB">
        <w:rPr>
          <w:sz w:val="28"/>
          <w:szCs w:val="28"/>
        </w:rPr>
        <w:t>2.     Самостоятельно пить из чашки;</w:t>
      </w:r>
    </w:p>
    <w:p w:rsidR="00D96CFC" w:rsidRPr="00674DBB" w:rsidRDefault="00D96CFC" w:rsidP="00D96CFC">
      <w:pPr>
        <w:jc w:val="both"/>
        <w:rPr>
          <w:sz w:val="28"/>
          <w:szCs w:val="28"/>
        </w:rPr>
      </w:pPr>
      <w:r w:rsidRPr="00674DBB">
        <w:rPr>
          <w:sz w:val="28"/>
          <w:szCs w:val="28"/>
        </w:rPr>
        <w:t>3.     Пользоваться ложкой;</w:t>
      </w:r>
    </w:p>
    <w:p w:rsidR="00D96CFC" w:rsidRPr="00674DBB" w:rsidRDefault="00D96CFC" w:rsidP="00D96CFC">
      <w:pPr>
        <w:jc w:val="both"/>
        <w:rPr>
          <w:sz w:val="28"/>
          <w:szCs w:val="28"/>
        </w:rPr>
      </w:pPr>
      <w:r w:rsidRPr="00674DBB">
        <w:rPr>
          <w:sz w:val="28"/>
          <w:szCs w:val="28"/>
        </w:rPr>
        <w:t>4.     Активно участвовать в одевании, умывании;</w:t>
      </w:r>
    </w:p>
    <w:p w:rsidR="00D96CFC" w:rsidRDefault="00D96CFC" w:rsidP="00D96CFC">
      <w:pPr>
        <w:jc w:val="both"/>
        <w:rPr>
          <w:sz w:val="28"/>
          <w:szCs w:val="28"/>
        </w:rPr>
      </w:pPr>
      <w:r w:rsidRPr="00674DBB">
        <w:rPr>
          <w:sz w:val="28"/>
          <w:szCs w:val="28"/>
        </w:rPr>
        <w:t>5.     Проявлять санитарно-гигиенические навыки.</w:t>
      </w:r>
    </w:p>
    <w:p w:rsidR="009040CE" w:rsidRPr="00674DBB" w:rsidRDefault="009040CE" w:rsidP="00D96CFC">
      <w:pPr>
        <w:jc w:val="both"/>
        <w:rPr>
          <w:sz w:val="28"/>
          <w:szCs w:val="28"/>
        </w:rPr>
      </w:pPr>
    </w:p>
    <w:p w:rsidR="00D96CFC" w:rsidRPr="00674DBB" w:rsidRDefault="009040CE" w:rsidP="00D96CFC">
      <w:pPr>
        <w:jc w:val="both"/>
        <w:rPr>
          <w:b/>
          <w:i/>
          <w:color w:val="FF0000"/>
          <w:sz w:val="28"/>
          <w:szCs w:val="28"/>
        </w:rPr>
      </w:pPr>
      <w:r>
        <w:rPr>
          <w:b/>
          <w:i/>
          <w:color w:val="FF0000"/>
          <w:sz w:val="28"/>
          <w:szCs w:val="28"/>
        </w:rPr>
        <w:t xml:space="preserve">ПОВТОРЮ! </w:t>
      </w:r>
      <w:r w:rsidR="00D96CFC" w:rsidRPr="00674DBB">
        <w:rPr>
          <w:b/>
          <w:i/>
          <w:color w:val="FF0000"/>
          <w:sz w:val="28"/>
          <w:szCs w:val="28"/>
        </w:rPr>
        <w:t>Наглядным примером должны выступать, прежде всего, сами родители. Требования к ребенку должны быть последовательны и доступны. Важно также постоянно упражнять ребенка в осваиваемых действиях, поощрять ребенка, давать положительную оценку хотя бы за попытку их выполнения.</w:t>
      </w:r>
    </w:p>
    <w:p w:rsidR="00D96CFC" w:rsidRDefault="00D96CFC" w:rsidP="00D96CFC">
      <w:pPr>
        <w:jc w:val="both"/>
      </w:pPr>
    </w:p>
    <w:p w:rsidR="00D96CFC" w:rsidRDefault="00D96CFC" w:rsidP="00D96CFC">
      <w:pPr>
        <w:ind w:left="-1134"/>
        <w:jc w:val="center"/>
      </w:pPr>
    </w:p>
    <w:sectPr w:rsidR="00D96CFC" w:rsidSect="00D96CFC">
      <w:pgSz w:w="11906" w:h="16838"/>
      <w:pgMar w:top="142"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96CFC"/>
    <w:rsid w:val="000A27A4"/>
    <w:rsid w:val="006311B5"/>
    <w:rsid w:val="00674DBB"/>
    <w:rsid w:val="006E3E41"/>
    <w:rsid w:val="009040CE"/>
    <w:rsid w:val="00D420A8"/>
    <w:rsid w:val="00D96CFC"/>
    <w:rsid w:val="00E6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C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C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mdou53nmsk@tularegion.org</dc:creator>
  <cp:keywords/>
  <dc:description/>
  <cp:lastModifiedBy>mdou53nmsk@tularegion.org</cp:lastModifiedBy>
  <cp:revision>6</cp:revision>
  <dcterms:created xsi:type="dcterms:W3CDTF">2022-10-19T05:50:00Z</dcterms:created>
  <dcterms:modified xsi:type="dcterms:W3CDTF">2022-10-26T11:09:00Z</dcterms:modified>
</cp:coreProperties>
</file>